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167" w:rsidRPr="007C5167" w:rsidRDefault="007C5167" w:rsidP="007C5167">
      <w:pPr>
        <w:jc w:val="right"/>
        <w:rPr>
          <w:rFonts w:ascii="Arial" w:hAnsi="Arial" w:cs="Arial"/>
          <w:b/>
          <w:i/>
          <w:color w:val="002060"/>
          <w:sz w:val="28"/>
          <w:szCs w:val="28"/>
          <w:u w:val="single"/>
        </w:rPr>
      </w:pPr>
      <w:r w:rsidRPr="007C5167">
        <w:rPr>
          <w:rFonts w:ascii="Arial" w:hAnsi="Arial" w:cs="Arial"/>
          <w:b/>
          <w:i/>
          <w:color w:val="002060"/>
          <w:sz w:val="28"/>
          <w:szCs w:val="28"/>
          <w:u w:val="single"/>
        </w:rPr>
        <w:t>Консультация для родителей</w:t>
      </w:r>
    </w:p>
    <w:p w:rsidR="007C5167" w:rsidRPr="007C5167" w:rsidRDefault="007C5167" w:rsidP="007C516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FF0000"/>
          <w:sz w:val="40"/>
          <w:szCs w:val="40"/>
          <w:u w:val="single"/>
          <w:lang w:eastAsia="ru-RU"/>
        </w:rPr>
      </w:pPr>
      <w:r w:rsidRPr="007C5167">
        <w:rPr>
          <w:rFonts w:ascii="Caveat" w:eastAsia="Times New Roman" w:hAnsi="Caveat" w:cs="Times New Roman"/>
          <w:b/>
          <w:bCs/>
          <w:i/>
          <w:color w:val="FF0000"/>
          <w:sz w:val="40"/>
          <w:szCs w:val="40"/>
          <w:u w:val="single"/>
          <w:lang w:eastAsia="ru-RU"/>
        </w:rPr>
        <w:t xml:space="preserve">Чем </w:t>
      </w:r>
      <w:proofErr w:type="gramStart"/>
      <w:r w:rsidRPr="007C5167">
        <w:rPr>
          <w:rFonts w:ascii="Caveat" w:eastAsia="Times New Roman" w:hAnsi="Caveat" w:cs="Times New Roman"/>
          <w:b/>
          <w:bCs/>
          <w:i/>
          <w:color w:val="FF0000"/>
          <w:sz w:val="40"/>
          <w:szCs w:val="40"/>
          <w:u w:val="single"/>
          <w:lang w:eastAsia="ru-RU"/>
        </w:rPr>
        <w:t>полезна</w:t>
      </w:r>
      <w:proofErr w:type="gramEnd"/>
      <w:r w:rsidRPr="007C5167">
        <w:rPr>
          <w:rFonts w:ascii="Caveat" w:eastAsia="Times New Roman" w:hAnsi="Caveat" w:cs="Times New Roman"/>
          <w:b/>
          <w:bCs/>
          <w:i/>
          <w:color w:val="FF0000"/>
          <w:sz w:val="40"/>
          <w:szCs w:val="40"/>
          <w:u w:val="single"/>
          <w:lang w:eastAsia="ru-RU"/>
        </w:rPr>
        <w:t xml:space="preserve"> </w:t>
      </w:r>
      <w:proofErr w:type="spellStart"/>
      <w:r w:rsidRPr="007C5167">
        <w:rPr>
          <w:rFonts w:ascii="Caveat" w:eastAsia="Times New Roman" w:hAnsi="Caveat" w:cs="Times New Roman"/>
          <w:b/>
          <w:bCs/>
          <w:i/>
          <w:color w:val="FF0000"/>
          <w:sz w:val="40"/>
          <w:szCs w:val="40"/>
          <w:u w:val="single"/>
          <w:lang w:eastAsia="ru-RU"/>
        </w:rPr>
        <w:t>логоритмика</w:t>
      </w:r>
      <w:proofErr w:type="spellEnd"/>
    </w:p>
    <w:p w:rsidR="007C5167" w:rsidRPr="007C5167" w:rsidRDefault="007C5167" w:rsidP="007C516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FF0000"/>
          <w:sz w:val="40"/>
          <w:szCs w:val="40"/>
          <w:u w:val="single"/>
          <w:lang w:eastAsia="ru-RU"/>
        </w:rPr>
      </w:pPr>
      <w:r w:rsidRPr="007C5167">
        <w:rPr>
          <w:rFonts w:ascii="Caveat" w:eastAsia="Times New Roman" w:hAnsi="Caveat" w:cs="Times New Roman"/>
          <w:b/>
          <w:bCs/>
          <w:i/>
          <w:color w:val="FF0000"/>
          <w:sz w:val="40"/>
          <w:szCs w:val="40"/>
          <w:u w:val="single"/>
          <w:lang w:eastAsia="ru-RU"/>
        </w:rPr>
        <w:t>и как ею заниматься.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Еще в середине прошлого века биологи и врачи доказали, что регулярное выполнение определенных движений в заданном ритме способно побороть самые разные заболевания и не только улучшить самочувствие, но и поднять «боевой дух» пациентов. Так появилась сначала общая – лечебная, а потом и узкоспециализированная – логопедическая ритмика. Коктейль из движений, речи и музыки помогает детям научиться красиво и плавно говорить.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206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 xml:space="preserve">Что такое </w:t>
      </w:r>
      <w:proofErr w:type="spellStart"/>
      <w:r w:rsidRPr="007C516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логоритмика</w:t>
      </w:r>
      <w:proofErr w:type="spellEnd"/>
      <w:r w:rsidRPr="007C516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?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r w:rsidRPr="007C5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Логоритмика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система двигательных упражнений, в которых различные движения сочетаются с произнесением специального речевого материала. Это форма активной терапии, преодоление речевого и сопутствующих нарушений путем развития и коррекции неречевых и речевых психических функций и в конечном итоге адаптация человека к условиям внешней и внутренней среды.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      Особенность метода заключается в том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в двигательные задания включается речевой материал, над качеством которого призвана работать логопедическая ритмика, музыка не просто сопровождает движение, а является его руководящим началом. Под влиянием регулярных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логоритмических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у детей происходит положительная перестройка 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дыхательной, двигательной, сенсорной,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речедвигательной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других систем, а также воспитание эмоционально - волевых качеств личности.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Цель </w:t>
      </w:r>
      <w:proofErr w:type="spellStart"/>
      <w:r w:rsidRPr="007C51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логоритмики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профилактика и преодоление речевых расстройств у детей с 2 до 5 лет путем развития, воспитания и коррекции у детей двигательной сферы в сочетании со словом и музыкой.                                          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логоритмических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реализуются следующие задачи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7C5167" w:rsidRPr="007C5167" w:rsidRDefault="007C5167" w:rsidP="007C5167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уточнение артикуляции;</w:t>
      </w:r>
    </w:p>
    <w:p w:rsidR="007C5167" w:rsidRPr="007C5167" w:rsidRDefault="007C5167" w:rsidP="007C5167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фонематического восприятия;</w:t>
      </w:r>
    </w:p>
    <w:p w:rsidR="007C5167" w:rsidRPr="007C5167" w:rsidRDefault="007C5167" w:rsidP="007C5167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лексического запаса;</w:t>
      </w:r>
    </w:p>
    <w:p w:rsidR="007C5167" w:rsidRPr="007C5167" w:rsidRDefault="007C5167" w:rsidP="007C5167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слухового внимания и двигательной памяти;</w:t>
      </w:r>
    </w:p>
    <w:p w:rsidR="007C5167" w:rsidRPr="007C5167" w:rsidRDefault="007C5167" w:rsidP="007C5167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общей и мелкой моторики;</w:t>
      </w:r>
    </w:p>
    <w:p w:rsidR="007C5167" w:rsidRPr="007C5167" w:rsidRDefault="007C5167" w:rsidP="007C5167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 четких, координированных движений во взаимосвязи с речью;</w:t>
      </w:r>
    </w:p>
    <w:p w:rsidR="007C5167" w:rsidRPr="007C5167" w:rsidRDefault="007C5167" w:rsidP="007C5167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мелодико-интонационных и просодических компонентов;</w:t>
      </w:r>
    </w:p>
    <w:p w:rsidR="007C5167" w:rsidRPr="007C5167" w:rsidRDefault="007C5167" w:rsidP="007C5167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творческой фантазии и воображения</w:t>
      </w:r>
      <w:r w:rsidRPr="007C516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206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Зачем это надо?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Речь – это сложнейший процесс, требующий скоординированной работы дыхания, ротовой полости, нервной системы и органов восприятия: когда хотя бы одна из составляющих дает сбой, разваливается, как правило, весь механизм. Задача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логоритмики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сделать так, чтобы все работало слаженно и без сбоев.</w:t>
      </w:r>
    </w:p>
    <w:p w:rsidR="005F15D3" w:rsidRDefault="007C5167" w:rsidP="007C516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логопедическая ритмика отлично развивает моторику (общую и тонкую), координацию движений и речевое дыхание и способствует нормализации мышечного тонуса. Занятия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логоритмикой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тренируют память, внимание и восприятие (особенно слуховое) и весьма благотворно влияют на физическое состояние малыша, помогая ему сформировать правильные двигательные навыки. А в последнее время специалисты обратили внимание на то, что логопедическая ритмика очень хорошо «работает» с психоэмоциональным состоянием детей: непоседливых и 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легковозбудимых крох она успокаивает, а медлительных и задумчивых, наоборот, подстегивает.</w:t>
      </w:r>
      <w:r w:rsidR="005F1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5167" w:rsidRPr="007C5167" w:rsidRDefault="005F15D3" w:rsidP="005F15D3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2FC96A">
            <wp:extent cx="3164205" cy="23533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206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Для кого?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Логоритмика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первую очередь полезна детям: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 заиканием или с наследственной предрасположенностью к нему;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 чересчур быстрой/медленной или прерывистой речью;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 недостаточно развитой моторикой и координацией движений;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 дизартрией, задержками развития речи, нарушениями произношения отдельных звуков;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часто болеющим и ослабленным;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находящимся в периоде интенсивного формирования речи (в среднем это возраст от 2,5 до 4 лет).</w:t>
      </w:r>
      <w:proofErr w:type="gramEnd"/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Структура </w:t>
      </w:r>
      <w:proofErr w:type="spellStart"/>
      <w:r w:rsidRPr="007C5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логоритмических</w:t>
      </w:r>
      <w:proofErr w:type="spellEnd"/>
      <w:r w:rsidRPr="007C5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занятий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включает в себя развитие памяти, внимания, оптико-пространственных функций, слуховых функций, двигательной сферы, ручной моторики, артикуляционной моторики, речевой функциональной системы, звукопроизношения. В занятия включаются пальчиковые игры или массаж пальцев, гимнастика для глаз, различные виды ходьбы и бега под музыку, стихотворения, сопровождаемые движениями, логопедическая гимнастика, мимические упражнения, а также могут быть упражнения на релаксацию под музыку,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чистоговорки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речевые и музыкальные игры. Если  ребенок 2 лет не говорит или говорит плохо - есть смысл попробовать заниматься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логоритмикой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этом возрасте очень трудно осуществлять логопедическое воздействие - ребенок быстро утомляем, не может выполнять артикуляционную гимнастику и т.д.  Детям 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старшего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возраста, уже занимающихся с логопедом,  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логоритмика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может помочь в плане закрепления звуков, отработки плавности речи, улучшения двигательной координации, обучения коммуникативным навыкам.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Таким образом,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логоритмика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методика, опирающаяся на связь слова, музыки и движения. 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206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На зарядку становись!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Отличительной особенностью ритмики, в том числе и логопедической, является абсолютная простота: все существующие задания без проблем может выполнить человек, не имеющий никакой специальной подготовки.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Все упражнения строятся на подражании: взрослый показывает – ребенок повторяет. Специально заучивать речевой материал не надо: пусть все происходит постепенно – от занятия к занятию. На первых порах текст читает только взрослый, побуждая малыша к повторению. Постепенно к чтению подключается и ребенок: 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когда карапуз будет в состоянии повторить все фразы в правильном ритме и без ошибок, можно отдать бразды правления в его руки.</w:t>
      </w:r>
    </w:p>
    <w:p w:rsidR="005F15D3" w:rsidRDefault="007C5167" w:rsidP="007C516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Заниматься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логоритмикой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всего пару раз в неделю и делать это лучше во 2-ой половине дня. Быстрого эффекта не ждите: о результатах можно будет судить минимум через полгода (а то и год).</w:t>
      </w:r>
    </w:p>
    <w:p w:rsidR="007C5167" w:rsidRPr="007C5167" w:rsidRDefault="005F15D3" w:rsidP="005F15D3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E50A16">
            <wp:extent cx="4877435" cy="2451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Важно! Заикающимся детям нужно заниматься 3-4 раза в неделю.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Ребенку должно быть интересно и весело. Во время занятий можно и нужно использовать картинки, игрушки, яркую одежду или карнавальные костюмы (если они не мешают двигаться) – словом, любые предметы, которые доставляют малышу радость!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Упражнения нужно многократно повторять (из занятия в занятие) – до тех пор, пока они не будут выполнены 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отлично. Если освоить то или иное задание не удается, откажитесь от него на некоторое время, но потом обязательно вернитесь обратно.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Без музыки – никуда. Подбирайте саундтреки к каждому этапу занятий. 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медленной части подойдут вальсы (например, из «Щелкунчика»), для более подвижной – марш, а для «буйной» можно использовать классический «Полет шмеля».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имеет смысл запастись детскими песенками и записями звуков природы.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Занятия нужно подстраивать под ребенка: если что-то не получается, упростите задание или разбейте урок на несколько совсем коротких частей. Заметили, что у малыша трудности с мелкой моторикой и звуками, – смело увеличивайте количество соответствующих упражнений. Не бойтесь экспериментировать: главное – соблюдать единство музыки, движения и речи, а в остальном – простор фантазии не ограничен.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Не расстраивайтесь и не сердитесь, если у малыша что-то не получается. Почувствовав ваше недовольство, он может замкнуться и отказаться от упражнения. Наберитесь терпения и не бросайте начатое дело, даже если вы сами уже отчаялись поверить в то, что ребенок когда-нибудь с ним справится.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0 до 2,5 года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Начинать заниматься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логоритмикой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прямо с пеленок, правда, до 2 лет упражнения будут носить пассивный характер. Просто читайте малышу стишок или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одновременно отхлопывая ладонями ритм. Затем помогите ребенку выполнить необходимые движения: поднять и опустить руки, услышав определенные 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слова, похлопать ручками в такт стихам или музыке. То же самое можно проделывать и с песнями.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2,5 до 4 лет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возрасте дети совершенствуют двигательные навыки, учатся говорить и общаться – именно этим и нужно заниматься на уроках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логоритмики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Важно! Если ребенок еще не говорит предложениями, разрешите ему повторять только последние слова фразы или просто окончания слов.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Игра «Прогулка»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общей моторики)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узенькой дорожке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 на месте)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Шагают наши ножки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(высоко поднимая ноги)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камешкам, по камешкам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(переминаться с ноги на ногу в медленном темпе)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ямку... бух!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(сесть на 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последнем слове)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Игра «Большие и маленькие капельки»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чувства темпа и ритма) Взрослый сообщает ребенку, что пошел дождик. Для наглядности можно включить соответствующую аудиозапись и послушать ее с закрытыми глазами 10-15 секунд.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стучат большие капли?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Правильно, они стучат медленно – кап, кап, кап, кап...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маленькие капельки как?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Конечно, быстро! Кап-кап-кап-кап-кап-кап…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Задача ребенка – проговорить текст, хлопая ладошками по коленкам в заданных ритмах.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Игра «Оркестр»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слухового внимания)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взрослый говорит «Дождь!» – ребенок произносит: «Ш-ш-ш...», в ответ на «Молния!» – звонит в колокольчик, а, услышав «Гром!» – громко топает ногами.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слове «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Ти¬шина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все смолкает.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Пальчиковая игра «Домик»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мелкой моторики)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поляне дом стоит,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(пальцы обеих рук под углом друг к другу широко расставлены, соприкасаются только </w:t>
      </w:r>
      <w:proofErr w:type="spell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кончи¬ки</w:t>
      </w:r>
      <w:proofErr w:type="spell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пальцев)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к дому путь закрыт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ольшие пальцы обеих рук </w:t>
      </w:r>
      <w:proofErr w:type="spell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под¬няты</w:t>
      </w:r>
      <w:proofErr w:type="spell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вверх, остальные пальцы – в горизонтальном положении вместе, кончики средних </w:t>
      </w:r>
      <w:proofErr w:type="spell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паль¬цев</w:t>
      </w:r>
      <w:proofErr w:type="spell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соприкасаются)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ворота открываем, в этот домик приглашаем.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(ладони поворачиваются параллельно друг другу, руки разводятся в стороны </w:t>
      </w:r>
      <w:proofErr w:type="spell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ла¬донями</w:t>
      </w:r>
      <w:proofErr w:type="spell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вверх)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 Пение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(тренировка дыхания, голоса и плавности речи)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Выбирайте любую песенку и пойте ее вместе с ребенком, даже если считаете, что медведь наступил на ухо вам обоим.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6. Игра «Ветер»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(нормализация мышечного тонуса, расслабление)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 дует нам в лицо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качает деревцо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ачать поднятыми вверх руками, наклоняя корпус вправо-влево)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Ветерок все тише, тише.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(медленно покачивать руками)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Деревца все выше, выше.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(тянуться вверх на носках, руки подняты вверх)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7. Упражнение «Вьюга»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речевого дыхания)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Взрослый: Как дует сильный ветер? У-у-у… Кто изобразит самый долгий ветер? Малыш после энергичного вдоха через нос на выдохе тянет звук «у-у-у...»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8. Игра «Прогулка и дождик»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чувства темпа и ритма, общей моторики)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Спокойно гуляете с ребенком по комнате под медленную музыку, затем включаете 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мелодию в среднем темпе и пляшете под нее, добавляя в танец знакомые малышу движения. Ну и, наконец, под быструю и ритмичную музыку надо «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убе¬гать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дождя» и прятаться под большим открытым мамой или папой зонтом.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4 до 6 лет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возрасте речь ребенка перестает быть «детской» и количество «смешных» ошибок постепенно сходит 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нет. Поэтому к знакомым занятиям нужно добавить логопедическую гимнастику и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чистоговорки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отработку звуков.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Упражнение «Черепаха»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(самомассаж)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Шла купаться черепаха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(ребенок выполняет легкие пощипывания пальцами рук, груди, ног)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кусала всех со страха: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Кусь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Кусь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Кусь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Кусь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Никого я не боюсь!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Упражнение «Ракета»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речевого дыхания и голоса)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Говорит взрослый отвечает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ребенок.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Проверяем топливо.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Долгое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«ш-ш-ш-ш-ш…»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Открываем люки.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Звук «</w:t>
      </w:r>
      <w:proofErr w:type="spell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ааааА</w:t>
      </w:r>
      <w:proofErr w:type="spell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(тихий, переходящий в громкий), руки поднимаются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акрываем люки.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Звук «</w:t>
      </w:r>
      <w:proofErr w:type="spell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Ааааа</w:t>
      </w:r>
      <w:proofErr w:type="spell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(громкий, переходящий в тихий), руки опускаются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роверяем радио.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Короткий звук «У» то громко, то тихо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ключаем двигатель.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Долгое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«р-р-р-р-р…», руки в кулачках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Пальчиковая игра «Строим дом»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мелкой моторики)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Тук-ток, тук-ток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(ударять кулачками друг о друга)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Застучал молоток.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строить новый дом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высоким крыльцом,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(поднять руки вверх)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окнами большими,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(согнуть руки в локтях, положить одну ладонь на другую, изображая окно)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Ставнями резными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однять кисти рук вверх - «открыть ставни»)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Тук-ток, тук-ток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(ударять кулачками друг о друга)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Замолчал молоток.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опустить свободно вниз)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готов новый дом,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(поднять руки вверх)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жить мы в нем.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(потереть ладони друг о друга)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Логопедическая гимнастика «Печем пирожки»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«Месим тесто» –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активно двигаем языком, упираясь то в одну, то в другую щеку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«Раскатываем тесто» –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силой проталкиваем язык между губами и втягиваем обратно в рот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«Блинчик» –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высовываем язык и держим его широкой лопаткой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«Кладем начинку» –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заворачиваем края языка так, чтобы в середине образовалась ямка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«Печем пирожки» –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надуваем щеки и медленно со звуком «пух-х-х-х…» выпускаем воздух (губы расслаблены)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«Вкусный пирожок» –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облизываем губы языком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Упражнения можно делать и под музыку, меняя темп в зависимости от мелодии.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5. </w:t>
      </w:r>
      <w:proofErr w:type="spellStart"/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Чистоговорка</w:t>
      </w:r>
      <w:proofErr w:type="spellEnd"/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звук </w:t>
      </w:r>
      <w:proofErr w:type="gramStart"/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</w:t>
      </w:r>
      <w:proofErr w:type="gramEnd"/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звукопроизношения)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Цы-цы-цы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огороде огурцы.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(хлопать в ладоши)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Ица-ица-ица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прилетела к нам синица.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(делать легкие взмахи кистями рук, имитируя крылья)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Рец-рец-рец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поклевала огурец.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(стучать указательным пальцем по коленям)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Цу-цу-цу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всем я дам по огурцу.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(ритмично вытягивать руки вперед и затем прижимать к груди)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6. Ритмический танец «Волшебный цветок»</w:t>
      </w:r>
      <w:proofErr w:type="gramStart"/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муз. Ю.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Чичков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слова М. 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Пляцковский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чувства темпа и ритма, координации речи и движения)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Повторять текст в данном упражнении не нужно.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 свете цветок алый-алый,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(шагать по кругу, высоко поднимая колени)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Яркий, пламенный, будто заря,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Самый солнечный и небывалый,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мечтою зовется не зря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конце куплета остановиться)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Припев: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Может, там, за седьмым перевалом,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(шагать на месте, приставив руку к глазам, «смотреть вдаль»)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Вспыхнет свежий, как ветра глоток,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Самый сказочный и небывалый,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Самый волшебный цветок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ружиться на носках, подняв руки, ладони раскрыты, как «стрелочки»)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хочется всем нам, пожалуй,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Двигаться боковым галопом по кругу,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(в конце куплета остановиться)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бы путь ни был крут и далек,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земле отыскать небывалый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амый-самый красивый цветок.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(Припев: движения те же)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Вспоминая о радостном чуде,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(бежать по кругу, поднимая колени)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Вдаль шагая по мокрой росе,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Тот цветок ищут многие люди,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Но, конечно, находят не все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конце куплета остановиться)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(Припев: движения те же)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7. Упражнение «Аист»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чувства равновесия, нормализация мышечного тонуса)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Аист ногу поднимает –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Ничего не понимает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тоят сначала на одной ноге, потом на другой, стараясь удержать равновесие)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весь день среди ракит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разводят в стороны)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одной ноге стоит.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8. Игра «Ёжик»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реакции, речевого слуха)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Ребенок бегает под музыку. Когда она перестанет звучать, малыш должен присесть и обнять себя руками («ёжик»), как только мелодия заиграет снова – нужно бежать.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 6 до 8 лет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возрасте ребенку подвластны практически все движения, а сам он полон энергии и сил – этим-то мы и воспользуемся!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Упражнение «Замри»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быстроты реакции, творческих способностей)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быструю музыку ребенок бегает, изображая движения какого-нибудь животного. Как только музыка прекращается, карапуз должен замереть, приняв позу, передающую образ этого животного. Взрослый старается угадать, какого же зверя малыш изобразил.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Упражнение «Греем ладошки»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мелкой моторики, самомассаж)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замерзают руки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(медленно-медленно растирать одну ладонь о другую)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Начинаем их тереть,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Быстро мы сумеем руки,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на печке, разогреть.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Сначала ладошки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(растирать ладони все быстрее и быстрее)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Совсем как ледышки,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как лягушки,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как подушки.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вот понемножку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огрелись ладошки,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Горят и взаправду,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(протянуть вперед раскрытые горячие ладони)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не понарошку.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3. </w:t>
      </w:r>
      <w:proofErr w:type="spellStart"/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Чистоговорка</w:t>
      </w:r>
      <w:proofErr w:type="spellEnd"/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Р-</w:t>
      </w:r>
      <w:proofErr w:type="spellStart"/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Рь</w:t>
      </w:r>
      <w:proofErr w:type="spellEnd"/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звукопроизношения и мелкой моторики)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Орь-орь-орь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 мамой ты не спорь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розить пальцем)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Ор-ор-ор – на, возьми топор.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(сжать пальцы в замок, поднимать и опускать руки, ударять ладонями по коленям)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Ра-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лес идти пора.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Ре-ре-ре – выходи на заре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однять прямые руки, поворачивать кисти рук из стороны в сторону)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Ритмическая игра «тук-тук»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чувства ритма движений и речи)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Тук, тук, </w:t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туки-тук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(отхлопывать ритм, проговаривая слова)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Туки-туки-туки-тук.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Туки-тук</w:t>
      </w:r>
      <w:proofErr w:type="gramEnd"/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туки-тук.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Туки-туки, тук, тук.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Туки, тук, тук, тук.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Тук, туки, туки, тук.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 Пение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(тренировка дыхания, голоса и плавности речи)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Подходит любая (даже взрослая) песня, которая нравится ребенку.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6. Игра «Разведчики»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чувства темпа и ритма)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Взрослый отхлопывает несложный ритм (например, 2 медленных и 2 быстрых хлопка) и предлагает ребенку повторить этот «тайный шифр». Когда задание станет получаться без ошибок, ритм уже не отхлопывается, а играется на музыкальном инструменте. Бубен, барабан, ксилофон – подходит все, что может издавать ритмичные удары.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Высший пилотаж: взрослый отхлопывает ритм руками, а ребенок повторяет его на инструменте.</w:t>
      </w:r>
    </w:p>
    <w:p w:rsidR="007C5167" w:rsidRPr="007C5167" w:rsidRDefault="007C5167" w:rsidP="007C51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7. Игра «Зеркало»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умения ориентироваться в пространстве)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Часть 1.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показывает ребенку изображение человечка и просит встать так же, как на рисунке, то есть стать «зеркальным отражением».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5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Часть 2.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быструю (или в среднем темпе) музыку ребенок совершает произвольные движения (можно бегать, кружиться, прыгать – главное, чтобы в такт музыке). Как только мелодия замолкает, малыш должен принять позу человечка, нарисованного на картинке, и замереть.</w:t>
      </w:r>
    </w:p>
    <w:p w:rsidR="007C5167" w:rsidRPr="007C5167" w:rsidRDefault="007C5167" w:rsidP="005F15D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7C51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8. Музыкально-ритмическая композиция «Веселые путешественники» </w:t>
      </w:r>
      <w:r w:rsidR="005F1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чувства ритма, координации речи и движения). </w:t>
      </w:r>
      <w:r w:rsidRPr="007C5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A2996" w:rsidRPr="009A2996" w:rsidRDefault="009A2996" w:rsidP="007C5167">
      <w:pPr>
        <w:jc w:val="center"/>
        <w:rPr>
          <w:rFonts w:ascii="Arial" w:hAnsi="Arial" w:cs="Arial"/>
          <w:sz w:val="28"/>
          <w:szCs w:val="28"/>
        </w:rPr>
      </w:pPr>
    </w:p>
    <w:p w:rsidR="005F15D3" w:rsidRDefault="005F15D3" w:rsidP="005F15D3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7"/>
          <w:b/>
          <w:bCs/>
          <w:i/>
          <w:color w:val="FF0000"/>
          <w:sz w:val="32"/>
          <w:szCs w:val="32"/>
        </w:rPr>
      </w:pPr>
      <w:r w:rsidRPr="005F15D3">
        <w:rPr>
          <w:rStyle w:val="c7"/>
          <w:b/>
          <w:bCs/>
          <w:i/>
          <w:color w:val="FF0000"/>
          <w:sz w:val="32"/>
          <w:szCs w:val="32"/>
        </w:rPr>
        <w:t xml:space="preserve">Занятия по </w:t>
      </w:r>
      <w:proofErr w:type="spellStart"/>
      <w:r w:rsidRPr="005F15D3">
        <w:rPr>
          <w:rStyle w:val="c7"/>
          <w:b/>
          <w:bCs/>
          <w:i/>
          <w:color w:val="FF0000"/>
          <w:sz w:val="32"/>
          <w:szCs w:val="32"/>
        </w:rPr>
        <w:t>логоритмике</w:t>
      </w:r>
      <w:proofErr w:type="spellEnd"/>
      <w:r w:rsidRPr="005F15D3">
        <w:rPr>
          <w:rStyle w:val="c7"/>
          <w:b/>
          <w:bCs/>
          <w:i/>
          <w:color w:val="FF0000"/>
          <w:sz w:val="32"/>
          <w:szCs w:val="32"/>
        </w:rPr>
        <w:t xml:space="preserve"> очень важны для каждого ребёнка.</w:t>
      </w:r>
    </w:p>
    <w:p w:rsidR="005F15D3" w:rsidRPr="005F15D3" w:rsidRDefault="005F15D3" w:rsidP="005F15D3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i/>
          <w:color w:val="000000"/>
          <w:sz w:val="32"/>
          <w:szCs w:val="32"/>
        </w:rPr>
      </w:pPr>
      <w:bookmarkStart w:id="0" w:name="_GoBack"/>
      <w:bookmarkEnd w:id="0"/>
      <w:r w:rsidRPr="005F15D3">
        <w:rPr>
          <w:rStyle w:val="c7"/>
          <w:b/>
          <w:bCs/>
          <w:i/>
          <w:color w:val="FF0000"/>
          <w:sz w:val="32"/>
          <w:szCs w:val="32"/>
        </w:rPr>
        <w:t xml:space="preserve"> Это весело и интересно. </w:t>
      </w:r>
    </w:p>
    <w:p w:rsidR="00C17080" w:rsidRPr="005F15D3" w:rsidRDefault="00C17080">
      <w:pPr>
        <w:rPr>
          <w:rFonts w:ascii="Arial" w:hAnsi="Arial" w:cs="Arial"/>
          <w:i/>
          <w:sz w:val="32"/>
          <w:szCs w:val="32"/>
        </w:rPr>
      </w:pPr>
    </w:p>
    <w:sectPr w:rsidR="00C17080" w:rsidRPr="005F15D3" w:rsidSect="009A2996">
      <w:pgSz w:w="11906" w:h="16838"/>
      <w:pgMar w:top="720" w:right="720" w:bottom="720" w:left="720" w:header="708" w:footer="708" w:gutter="0"/>
      <w:pgBorders w:offsetFrom="page">
        <w:top w:val="balloons3Colors" w:sz="8" w:space="24" w:color="auto"/>
        <w:left w:val="balloons3Colors" w:sz="8" w:space="24" w:color="auto"/>
        <w:bottom w:val="balloons3Colors" w:sz="8" w:space="24" w:color="auto"/>
        <w:right w:val="balloons3Color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ve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7CA3"/>
    <w:multiLevelType w:val="multilevel"/>
    <w:tmpl w:val="9594F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2EB"/>
    <w:rsid w:val="003B12EB"/>
    <w:rsid w:val="005F15D3"/>
    <w:rsid w:val="007C5167"/>
    <w:rsid w:val="009A2996"/>
    <w:rsid w:val="00C1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167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5F1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F15D3"/>
  </w:style>
  <w:style w:type="paragraph" w:customStyle="1" w:styleId="c37">
    <w:name w:val="c37"/>
    <w:basedOn w:val="a"/>
    <w:rsid w:val="005F1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F1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167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5F1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F15D3"/>
  </w:style>
  <w:style w:type="paragraph" w:customStyle="1" w:styleId="c37">
    <w:name w:val="c37"/>
    <w:basedOn w:val="a"/>
    <w:rsid w:val="005F1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F1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2493</Words>
  <Characters>14213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Большунова</dc:creator>
  <cp:keywords/>
  <dc:description/>
  <cp:lastModifiedBy>Большунова</cp:lastModifiedBy>
  <cp:revision>2</cp:revision>
  <dcterms:created xsi:type="dcterms:W3CDTF">2020-09-28T07:20:00Z</dcterms:created>
  <dcterms:modified xsi:type="dcterms:W3CDTF">2020-09-28T07:52:00Z</dcterms:modified>
</cp:coreProperties>
</file>